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239" w:rsidRDefault="00DC2E7C">
      <w:pPr>
        <w:rPr>
          <w:rStyle w:val="hl"/>
          <w:rFonts w:ascii="Arial" w:hAnsi="Arial" w:cs="Arial"/>
          <w:b/>
          <w:bCs/>
          <w:color w:val="000000"/>
          <w:shd w:val="clear" w:color="auto" w:fill="FFFFFF"/>
        </w:rPr>
      </w:pPr>
      <w:r>
        <w:rPr>
          <w:rStyle w:val="hl"/>
          <w:rFonts w:ascii="Arial" w:hAnsi="Arial" w:cs="Arial"/>
          <w:b/>
          <w:bCs/>
          <w:color w:val="000000"/>
          <w:shd w:val="clear" w:color="auto" w:fill="FFFFFF"/>
        </w:rPr>
        <w:t>ЖК РФ Статья 158. Расходы собственников помещений в многоквартирном доме</w:t>
      </w:r>
    </w:p>
    <w:p w:rsidR="00DC2E7C" w:rsidRPr="00DC2E7C" w:rsidRDefault="00DC2E7C" w:rsidP="00DC2E7C">
      <w:pPr>
        <w:shd w:val="clear" w:color="auto" w:fill="FFFFFF"/>
        <w:spacing w:after="0" w:line="285" w:lineRule="atLeast"/>
        <w:ind w:firstLine="540"/>
        <w:jc w:val="both"/>
        <w:rPr>
          <w:rFonts w:ascii="Arial" w:eastAsia="Times New Roman" w:hAnsi="Arial" w:cs="Arial"/>
          <w:color w:val="000000"/>
          <w:sz w:val="24"/>
          <w:szCs w:val="24"/>
          <w:lang w:eastAsia="ru-RU"/>
        </w:rPr>
      </w:pPr>
      <w:r w:rsidRPr="00DC2E7C">
        <w:rPr>
          <w:rFonts w:ascii="Arial" w:eastAsia="Times New Roman" w:hAnsi="Arial" w:cs="Arial"/>
          <w:color w:val="000000"/>
          <w:sz w:val="24"/>
          <w:szCs w:val="24"/>
          <w:lang w:eastAsia="ru-RU"/>
        </w:rP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r:id="rId4" w:anchor="dst101209" w:history="1">
        <w:r w:rsidRPr="00DC2E7C">
          <w:rPr>
            <w:rFonts w:ascii="Arial" w:eastAsia="Times New Roman" w:hAnsi="Arial" w:cs="Arial"/>
            <w:color w:val="666699"/>
            <w:sz w:val="24"/>
            <w:szCs w:val="24"/>
            <w:lang w:eastAsia="ru-RU"/>
          </w:rPr>
          <w:t>частью 1.1</w:t>
        </w:r>
      </w:hyperlink>
      <w:r w:rsidRPr="00DC2E7C">
        <w:rPr>
          <w:rFonts w:ascii="Arial" w:eastAsia="Times New Roman" w:hAnsi="Arial" w:cs="Arial"/>
          <w:color w:val="000000"/>
          <w:sz w:val="24"/>
          <w:szCs w:val="24"/>
          <w:lang w:eastAsia="ru-RU"/>
        </w:rPr>
        <w:t> настоящей статьи.</w:t>
      </w:r>
    </w:p>
    <w:p w:rsidR="00DC2E7C" w:rsidRPr="00DC2E7C" w:rsidRDefault="00DC2E7C" w:rsidP="00DC2E7C">
      <w:pPr>
        <w:shd w:val="clear" w:color="auto" w:fill="FFFFFF"/>
        <w:spacing w:after="0" w:line="285" w:lineRule="atLeast"/>
        <w:jc w:val="both"/>
        <w:rPr>
          <w:rFonts w:ascii="Arial" w:eastAsia="Times New Roman" w:hAnsi="Arial" w:cs="Arial"/>
          <w:color w:val="000000"/>
          <w:sz w:val="24"/>
          <w:szCs w:val="24"/>
          <w:lang w:eastAsia="ru-RU"/>
        </w:rPr>
      </w:pPr>
      <w:r w:rsidRPr="00DC2E7C">
        <w:rPr>
          <w:rFonts w:ascii="Arial" w:eastAsia="Times New Roman" w:hAnsi="Arial" w:cs="Arial"/>
          <w:color w:val="000000"/>
          <w:sz w:val="24"/>
          <w:szCs w:val="24"/>
          <w:lang w:eastAsia="ru-RU"/>
        </w:rPr>
        <w:t>(</w:t>
      </w:r>
      <w:proofErr w:type="gramStart"/>
      <w:r w:rsidRPr="00DC2E7C">
        <w:rPr>
          <w:rFonts w:ascii="Arial" w:eastAsia="Times New Roman" w:hAnsi="Arial" w:cs="Arial"/>
          <w:color w:val="000000"/>
          <w:sz w:val="24"/>
          <w:szCs w:val="24"/>
          <w:lang w:eastAsia="ru-RU"/>
        </w:rPr>
        <w:t>в</w:t>
      </w:r>
      <w:proofErr w:type="gramEnd"/>
      <w:r w:rsidRPr="00DC2E7C">
        <w:rPr>
          <w:rFonts w:ascii="Arial" w:eastAsia="Times New Roman" w:hAnsi="Arial" w:cs="Arial"/>
          <w:color w:val="000000"/>
          <w:sz w:val="24"/>
          <w:szCs w:val="24"/>
          <w:lang w:eastAsia="ru-RU"/>
        </w:rPr>
        <w:t xml:space="preserve"> ред. Федеральных законов от 25.12.2012 </w:t>
      </w:r>
      <w:hyperlink r:id="rId5" w:anchor="dst100068" w:history="1">
        <w:r w:rsidRPr="00DC2E7C">
          <w:rPr>
            <w:rFonts w:ascii="Arial" w:eastAsia="Times New Roman" w:hAnsi="Arial" w:cs="Arial"/>
            <w:color w:val="666699"/>
            <w:sz w:val="24"/>
            <w:szCs w:val="24"/>
            <w:lang w:eastAsia="ru-RU"/>
          </w:rPr>
          <w:t>N 271-ФЗ</w:t>
        </w:r>
      </w:hyperlink>
      <w:r w:rsidRPr="00DC2E7C">
        <w:rPr>
          <w:rFonts w:ascii="Arial" w:eastAsia="Times New Roman" w:hAnsi="Arial" w:cs="Arial"/>
          <w:color w:val="000000"/>
          <w:sz w:val="24"/>
          <w:szCs w:val="24"/>
          <w:lang w:eastAsia="ru-RU"/>
        </w:rPr>
        <w:t>, от 28.12.2013 </w:t>
      </w:r>
      <w:hyperlink r:id="rId6" w:anchor="dst100036" w:history="1">
        <w:r w:rsidRPr="00DC2E7C">
          <w:rPr>
            <w:rFonts w:ascii="Arial" w:eastAsia="Times New Roman" w:hAnsi="Arial" w:cs="Arial"/>
            <w:color w:val="666699"/>
            <w:sz w:val="24"/>
            <w:szCs w:val="24"/>
            <w:lang w:eastAsia="ru-RU"/>
          </w:rPr>
          <w:t>N 417-ФЗ</w:t>
        </w:r>
      </w:hyperlink>
      <w:r w:rsidRPr="00DC2E7C">
        <w:rPr>
          <w:rFonts w:ascii="Arial" w:eastAsia="Times New Roman" w:hAnsi="Arial" w:cs="Arial"/>
          <w:color w:val="000000"/>
          <w:sz w:val="24"/>
          <w:szCs w:val="24"/>
          <w:lang w:eastAsia="ru-RU"/>
        </w:rPr>
        <w:t>, от 29.06.2015 </w:t>
      </w:r>
      <w:hyperlink r:id="rId7" w:anchor="dst100104" w:history="1">
        <w:r w:rsidRPr="00DC2E7C">
          <w:rPr>
            <w:rFonts w:ascii="Arial" w:eastAsia="Times New Roman" w:hAnsi="Arial" w:cs="Arial"/>
            <w:color w:val="666699"/>
            <w:sz w:val="24"/>
            <w:szCs w:val="24"/>
            <w:lang w:eastAsia="ru-RU"/>
          </w:rPr>
          <w:t>N 176-ФЗ</w:t>
        </w:r>
      </w:hyperlink>
      <w:r w:rsidRPr="00DC2E7C">
        <w:rPr>
          <w:rFonts w:ascii="Arial" w:eastAsia="Times New Roman" w:hAnsi="Arial" w:cs="Arial"/>
          <w:color w:val="000000"/>
          <w:sz w:val="24"/>
          <w:szCs w:val="24"/>
          <w:lang w:eastAsia="ru-RU"/>
        </w:rPr>
        <w:t>)</w:t>
      </w:r>
    </w:p>
    <w:p w:rsidR="00DC2E7C" w:rsidRPr="00DC2E7C" w:rsidRDefault="00DC2E7C" w:rsidP="00DC2E7C">
      <w:pPr>
        <w:shd w:val="clear" w:color="auto" w:fill="FFFFFF"/>
        <w:spacing w:after="0" w:line="357" w:lineRule="atLeast"/>
        <w:jc w:val="both"/>
        <w:rPr>
          <w:rFonts w:ascii="Arial" w:eastAsia="Times New Roman" w:hAnsi="Arial" w:cs="Arial"/>
          <w:color w:val="000000"/>
          <w:sz w:val="24"/>
          <w:szCs w:val="24"/>
          <w:lang w:eastAsia="ru-RU"/>
        </w:rPr>
      </w:pPr>
      <w:r w:rsidRPr="00DC2E7C">
        <w:rPr>
          <w:rFonts w:ascii="Arial" w:eastAsia="Times New Roman" w:hAnsi="Arial" w:cs="Arial"/>
          <w:color w:val="000000"/>
          <w:sz w:val="24"/>
          <w:szCs w:val="24"/>
          <w:lang w:eastAsia="ru-RU"/>
        </w:rPr>
        <w:t>(</w:t>
      </w:r>
      <w:proofErr w:type="gramStart"/>
      <w:r w:rsidRPr="00DC2E7C">
        <w:rPr>
          <w:rFonts w:ascii="Arial" w:eastAsia="Times New Roman" w:hAnsi="Arial" w:cs="Arial"/>
          <w:color w:val="000000"/>
          <w:sz w:val="24"/>
          <w:szCs w:val="24"/>
          <w:lang w:eastAsia="ru-RU"/>
        </w:rPr>
        <w:t>см</w:t>
      </w:r>
      <w:proofErr w:type="gramEnd"/>
      <w:r w:rsidRPr="00DC2E7C">
        <w:rPr>
          <w:rFonts w:ascii="Arial" w:eastAsia="Times New Roman" w:hAnsi="Arial" w:cs="Arial"/>
          <w:color w:val="000000"/>
          <w:sz w:val="24"/>
          <w:szCs w:val="24"/>
          <w:lang w:eastAsia="ru-RU"/>
        </w:rPr>
        <w:t>. текст в предыдущей редакции)</w:t>
      </w:r>
    </w:p>
    <w:p w:rsidR="00DC2E7C" w:rsidRPr="00DC2E7C" w:rsidRDefault="00DC2E7C" w:rsidP="00DC2E7C">
      <w:pPr>
        <w:shd w:val="clear" w:color="auto" w:fill="FFFFFF"/>
        <w:spacing w:after="0" w:line="285" w:lineRule="atLeast"/>
        <w:ind w:firstLine="540"/>
        <w:jc w:val="both"/>
        <w:rPr>
          <w:rFonts w:ascii="Arial" w:eastAsia="Times New Roman" w:hAnsi="Arial" w:cs="Arial"/>
          <w:color w:val="000000"/>
          <w:sz w:val="24"/>
          <w:szCs w:val="24"/>
          <w:lang w:eastAsia="ru-RU"/>
        </w:rPr>
      </w:pPr>
      <w:bookmarkStart w:id="0" w:name="dst101209"/>
      <w:bookmarkEnd w:id="0"/>
      <w:r w:rsidRPr="00DC2E7C">
        <w:rPr>
          <w:rFonts w:ascii="Arial" w:eastAsia="Times New Roman" w:hAnsi="Arial" w:cs="Arial"/>
          <w:color w:val="000000"/>
          <w:sz w:val="24"/>
          <w:szCs w:val="24"/>
          <w:lang w:eastAsia="ru-RU"/>
        </w:rPr>
        <w:t xml:space="preserve">1.1. </w:t>
      </w:r>
      <w:proofErr w:type="gramStart"/>
      <w:r w:rsidRPr="00DC2E7C">
        <w:rPr>
          <w:rFonts w:ascii="Arial" w:eastAsia="Times New Roman" w:hAnsi="Arial" w:cs="Arial"/>
          <w:color w:val="000000"/>
          <w:sz w:val="24"/>
          <w:szCs w:val="24"/>
          <w:lang w:eastAsia="ru-RU"/>
        </w:rPr>
        <w:t>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w:t>
      </w:r>
      <w:proofErr w:type="gramEnd"/>
      <w:r w:rsidRPr="00DC2E7C">
        <w:rPr>
          <w:rFonts w:ascii="Arial" w:eastAsia="Times New Roman" w:hAnsi="Arial" w:cs="Arial"/>
          <w:color w:val="000000"/>
          <w:sz w:val="24"/>
          <w:szCs w:val="24"/>
          <w:lang w:eastAsia="ru-RU"/>
        </w:rPr>
        <w:t xml:space="preserve">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w:t>
      </w:r>
      <w:proofErr w:type="gramStart"/>
      <w:r w:rsidRPr="00DC2E7C">
        <w:rPr>
          <w:rFonts w:ascii="Arial" w:eastAsia="Times New Roman" w:hAnsi="Arial" w:cs="Arial"/>
          <w:color w:val="000000"/>
          <w:sz w:val="24"/>
          <w:szCs w:val="24"/>
          <w:lang w:eastAsia="ru-RU"/>
        </w:rPr>
        <w:t>ранее</w:t>
      </w:r>
      <w:proofErr w:type="gramEnd"/>
      <w:r w:rsidRPr="00DC2E7C">
        <w:rPr>
          <w:rFonts w:ascii="Arial" w:eastAsia="Times New Roman" w:hAnsi="Arial" w:cs="Arial"/>
          <w:color w:val="000000"/>
          <w:sz w:val="24"/>
          <w:szCs w:val="24"/>
          <w:lang w:eastAsia="ru-RU"/>
        </w:rPr>
        <w:t xml:space="preserve">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DC2E7C" w:rsidRPr="00DC2E7C" w:rsidRDefault="00DC2E7C" w:rsidP="00DC2E7C">
      <w:pPr>
        <w:shd w:val="clear" w:color="auto" w:fill="FFFFFF"/>
        <w:spacing w:after="0" w:line="285" w:lineRule="atLeast"/>
        <w:jc w:val="both"/>
        <w:rPr>
          <w:rFonts w:ascii="Arial" w:eastAsia="Times New Roman" w:hAnsi="Arial" w:cs="Arial"/>
          <w:color w:val="000000"/>
          <w:sz w:val="24"/>
          <w:szCs w:val="24"/>
          <w:lang w:eastAsia="ru-RU"/>
        </w:rPr>
      </w:pPr>
      <w:r w:rsidRPr="00DC2E7C">
        <w:rPr>
          <w:rFonts w:ascii="Arial" w:eastAsia="Times New Roman" w:hAnsi="Arial" w:cs="Arial"/>
          <w:color w:val="000000"/>
          <w:sz w:val="24"/>
          <w:szCs w:val="24"/>
          <w:lang w:eastAsia="ru-RU"/>
        </w:rPr>
        <w:t>(часть 1.1 введена Федеральным </w:t>
      </w:r>
      <w:hyperlink r:id="rId8" w:anchor="dst100037" w:history="1">
        <w:r w:rsidRPr="00DC2E7C">
          <w:rPr>
            <w:rFonts w:ascii="Arial" w:eastAsia="Times New Roman" w:hAnsi="Arial" w:cs="Arial"/>
            <w:color w:val="666699"/>
            <w:sz w:val="24"/>
            <w:szCs w:val="24"/>
            <w:lang w:eastAsia="ru-RU"/>
          </w:rPr>
          <w:t>законом</w:t>
        </w:r>
      </w:hyperlink>
      <w:r w:rsidRPr="00DC2E7C">
        <w:rPr>
          <w:rFonts w:ascii="Arial" w:eastAsia="Times New Roman" w:hAnsi="Arial" w:cs="Arial"/>
          <w:color w:val="000000"/>
          <w:sz w:val="24"/>
          <w:szCs w:val="24"/>
          <w:lang w:eastAsia="ru-RU"/>
        </w:rPr>
        <w:t> от 28.12.2013 N 417-ФЗ)</w:t>
      </w:r>
    </w:p>
    <w:p w:rsidR="00DC2E7C" w:rsidRPr="00DC2E7C" w:rsidRDefault="00DC2E7C" w:rsidP="00DC2E7C">
      <w:pPr>
        <w:shd w:val="clear" w:color="auto" w:fill="FFFFFF"/>
        <w:spacing w:after="0" w:line="285" w:lineRule="atLeast"/>
        <w:ind w:firstLine="540"/>
        <w:jc w:val="both"/>
        <w:rPr>
          <w:rFonts w:ascii="Arial" w:eastAsia="Times New Roman" w:hAnsi="Arial" w:cs="Arial"/>
          <w:color w:val="000000"/>
          <w:sz w:val="24"/>
          <w:szCs w:val="24"/>
          <w:lang w:eastAsia="ru-RU"/>
        </w:rPr>
      </w:pPr>
      <w:bookmarkStart w:id="1" w:name="dst199"/>
      <w:bookmarkStart w:id="2" w:name="dst100943"/>
      <w:bookmarkEnd w:id="1"/>
      <w:bookmarkEnd w:id="2"/>
      <w:r w:rsidRPr="00DC2E7C">
        <w:rPr>
          <w:rFonts w:ascii="Arial" w:eastAsia="Times New Roman" w:hAnsi="Arial" w:cs="Arial"/>
          <w:color w:val="000000"/>
          <w:sz w:val="24"/>
          <w:szCs w:val="24"/>
          <w:lang w:eastAsia="ru-RU"/>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DC2E7C" w:rsidRPr="00DC2E7C" w:rsidRDefault="00DC2E7C" w:rsidP="00DC2E7C">
      <w:pPr>
        <w:shd w:val="clear" w:color="auto" w:fill="FFFFFF"/>
        <w:spacing w:after="0" w:line="285" w:lineRule="atLeast"/>
        <w:jc w:val="both"/>
        <w:rPr>
          <w:rFonts w:ascii="Arial" w:eastAsia="Times New Roman" w:hAnsi="Arial" w:cs="Arial"/>
          <w:color w:val="000000"/>
          <w:sz w:val="24"/>
          <w:szCs w:val="24"/>
          <w:lang w:eastAsia="ru-RU"/>
        </w:rPr>
      </w:pPr>
      <w:r w:rsidRPr="00DC2E7C">
        <w:rPr>
          <w:rFonts w:ascii="Arial" w:eastAsia="Times New Roman" w:hAnsi="Arial" w:cs="Arial"/>
          <w:color w:val="000000"/>
          <w:sz w:val="24"/>
          <w:szCs w:val="24"/>
          <w:lang w:eastAsia="ru-RU"/>
        </w:rPr>
        <w:t>(</w:t>
      </w:r>
      <w:proofErr w:type="gramStart"/>
      <w:r w:rsidRPr="00DC2E7C">
        <w:rPr>
          <w:rFonts w:ascii="Arial" w:eastAsia="Times New Roman" w:hAnsi="Arial" w:cs="Arial"/>
          <w:color w:val="000000"/>
          <w:sz w:val="24"/>
          <w:szCs w:val="24"/>
          <w:lang w:eastAsia="ru-RU"/>
        </w:rPr>
        <w:t>ч</w:t>
      </w:r>
      <w:proofErr w:type="gramEnd"/>
      <w:r w:rsidRPr="00DC2E7C">
        <w:rPr>
          <w:rFonts w:ascii="Arial" w:eastAsia="Times New Roman" w:hAnsi="Arial" w:cs="Arial"/>
          <w:color w:val="000000"/>
          <w:sz w:val="24"/>
          <w:szCs w:val="24"/>
          <w:lang w:eastAsia="ru-RU"/>
        </w:rPr>
        <w:t>асть 2 в ред. Федерального </w:t>
      </w:r>
      <w:hyperlink r:id="rId9" w:anchor="dst100069" w:history="1">
        <w:r w:rsidRPr="00DC2E7C">
          <w:rPr>
            <w:rFonts w:ascii="Arial" w:eastAsia="Times New Roman" w:hAnsi="Arial" w:cs="Arial"/>
            <w:color w:val="666699"/>
            <w:sz w:val="24"/>
            <w:szCs w:val="24"/>
            <w:lang w:eastAsia="ru-RU"/>
          </w:rPr>
          <w:t>закона</w:t>
        </w:r>
      </w:hyperlink>
      <w:r w:rsidRPr="00DC2E7C">
        <w:rPr>
          <w:rFonts w:ascii="Arial" w:eastAsia="Times New Roman" w:hAnsi="Arial" w:cs="Arial"/>
          <w:color w:val="000000"/>
          <w:sz w:val="24"/>
          <w:szCs w:val="24"/>
          <w:lang w:eastAsia="ru-RU"/>
        </w:rPr>
        <w:t> от 25.12.2012 N 271-ФЗ)</w:t>
      </w:r>
    </w:p>
    <w:p w:rsidR="00DC2E7C" w:rsidRPr="00DC2E7C" w:rsidRDefault="00DC2E7C" w:rsidP="00DC2E7C">
      <w:pPr>
        <w:shd w:val="clear" w:color="auto" w:fill="FFFFFF"/>
        <w:spacing w:after="0" w:line="357" w:lineRule="atLeast"/>
        <w:jc w:val="both"/>
        <w:rPr>
          <w:rFonts w:ascii="Arial" w:eastAsia="Times New Roman" w:hAnsi="Arial" w:cs="Arial"/>
          <w:color w:val="000000"/>
          <w:sz w:val="24"/>
          <w:szCs w:val="24"/>
          <w:lang w:eastAsia="ru-RU"/>
        </w:rPr>
      </w:pPr>
      <w:r w:rsidRPr="00DC2E7C">
        <w:rPr>
          <w:rFonts w:ascii="Arial" w:eastAsia="Times New Roman" w:hAnsi="Arial" w:cs="Arial"/>
          <w:color w:val="000000"/>
          <w:sz w:val="24"/>
          <w:szCs w:val="24"/>
          <w:lang w:eastAsia="ru-RU"/>
        </w:rPr>
        <w:t>(</w:t>
      </w:r>
      <w:proofErr w:type="gramStart"/>
      <w:r w:rsidRPr="00DC2E7C">
        <w:rPr>
          <w:rFonts w:ascii="Arial" w:eastAsia="Times New Roman" w:hAnsi="Arial" w:cs="Arial"/>
          <w:color w:val="000000"/>
          <w:sz w:val="24"/>
          <w:szCs w:val="24"/>
          <w:lang w:eastAsia="ru-RU"/>
        </w:rPr>
        <w:t>см</w:t>
      </w:r>
      <w:proofErr w:type="gramEnd"/>
      <w:r w:rsidRPr="00DC2E7C">
        <w:rPr>
          <w:rFonts w:ascii="Arial" w:eastAsia="Times New Roman" w:hAnsi="Arial" w:cs="Arial"/>
          <w:color w:val="000000"/>
          <w:sz w:val="24"/>
          <w:szCs w:val="24"/>
          <w:lang w:eastAsia="ru-RU"/>
        </w:rPr>
        <w:t>. текст в предыдущей редакции)</w:t>
      </w:r>
    </w:p>
    <w:p w:rsidR="00DC2E7C" w:rsidRPr="00DC2E7C" w:rsidRDefault="00DC2E7C" w:rsidP="00DC2E7C">
      <w:pPr>
        <w:shd w:val="clear" w:color="auto" w:fill="FFFFFF"/>
        <w:spacing w:after="0" w:line="285" w:lineRule="atLeast"/>
        <w:ind w:firstLine="540"/>
        <w:jc w:val="both"/>
        <w:rPr>
          <w:rFonts w:ascii="Arial" w:eastAsia="Times New Roman" w:hAnsi="Arial" w:cs="Arial"/>
          <w:color w:val="000000"/>
          <w:sz w:val="24"/>
          <w:szCs w:val="24"/>
          <w:lang w:eastAsia="ru-RU"/>
        </w:rPr>
      </w:pPr>
      <w:bookmarkStart w:id="3" w:name="dst101655"/>
      <w:bookmarkStart w:id="4" w:name="dst200"/>
      <w:bookmarkStart w:id="5" w:name="dst100944"/>
      <w:bookmarkEnd w:id="3"/>
      <w:bookmarkEnd w:id="4"/>
      <w:bookmarkEnd w:id="5"/>
      <w:r w:rsidRPr="00DC2E7C">
        <w:rPr>
          <w:rFonts w:ascii="Arial" w:eastAsia="Times New Roman" w:hAnsi="Arial" w:cs="Arial"/>
          <w:color w:val="000000"/>
          <w:sz w:val="24"/>
          <w:szCs w:val="24"/>
          <w:lang w:eastAsia="ru-RU"/>
        </w:rPr>
        <w:t xml:space="preserve">3. Обязанность по оплате расходов на капитальный ремонт общего имущества в многоквартирном доме распространяется </w:t>
      </w:r>
      <w:proofErr w:type="gramStart"/>
      <w:r w:rsidRPr="00DC2E7C">
        <w:rPr>
          <w:rFonts w:ascii="Arial" w:eastAsia="Times New Roman" w:hAnsi="Arial" w:cs="Arial"/>
          <w:color w:val="000000"/>
          <w:sz w:val="24"/>
          <w:szCs w:val="24"/>
          <w:lang w:eastAsia="ru-RU"/>
        </w:rPr>
        <w:t>на всех собственников помещений в этом доме с момента возникновения права собственности на помещения в этом доме</w:t>
      </w:r>
      <w:proofErr w:type="gramEnd"/>
      <w:r w:rsidRPr="00DC2E7C">
        <w:rPr>
          <w:rFonts w:ascii="Arial" w:eastAsia="Times New Roman" w:hAnsi="Arial" w:cs="Arial"/>
          <w:color w:val="000000"/>
          <w:sz w:val="24"/>
          <w:szCs w:val="24"/>
          <w:lang w:eastAsia="ru-RU"/>
        </w:rPr>
        <w:t xml:space="preserve">. </w:t>
      </w:r>
      <w:proofErr w:type="gramStart"/>
      <w:r w:rsidRPr="00DC2E7C">
        <w:rPr>
          <w:rFonts w:ascii="Arial" w:eastAsia="Times New Roman" w:hAnsi="Arial" w:cs="Arial"/>
          <w:color w:val="000000"/>
          <w:sz w:val="24"/>
          <w:szCs w:val="24"/>
          <w:lang w:eastAsia="ru-RU"/>
        </w:rPr>
        <w:t>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w:t>
      </w:r>
      <w:proofErr w:type="gramEnd"/>
      <w:r w:rsidRPr="00DC2E7C">
        <w:rPr>
          <w:rFonts w:ascii="Arial" w:eastAsia="Times New Roman" w:hAnsi="Arial" w:cs="Arial"/>
          <w:color w:val="000000"/>
          <w:sz w:val="24"/>
          <w:szCs w:val="24"/>
          <w:lang w:eastAsia="ru-RU"/>
        </w:rPr>
        <w:t xml:space="preserve"> многоквартирном </w:t>
      </w:r>
      <w:proofErr w:type="gramStart"/>
      <w:r w:rsidRPr="00DC2E7C">
        <w:rPr>
          <w:rFonts w:ascii="Arial" w:eastAsia="Times New Roman" w:hAnsi="Arial" w:cs="Arial"/>
          <w:color w:val="000000"/>
          <w:sz w:val="24"/>
          <w:szCs w:val="24"/>
          <w:lang w:eastAsia="ru-RU"/>
        </w:rPr>
        <w:t>доме</w:t>
      </w:r>
      <w:proofErr w:type="gramEnd"/>
      <w:r w:rsidRPr="00DC2E7C">
        <w:rPr>
          <w:rFonts w:ascii="Arial" w:eastAsia="Times New Roman" w:hAnsi="Arial" w:cs="Arial"/>
          <w:color w:val="000000"/>
          <w:sz w:val="24"/>
          <w:szCs w:val="24"/>
          <w:lang w:eastAsia="ru-RU"/>
        </w:rPr>
        <w:t>.</w:t>
      </w:r>
    </w:p>
    <w:p w:rsidR="00DC2E7C" w:rsidRPr="00DC2E7C" w:rsidRDefault="00DC2E7C" w:rsidP="00DC2E7C">
      <w:pPr>
        <w:shd w:val="clear" w:color="auto" w:fill="FFFFFF"/>
        <w:spacing w:after="0" w:line="285" w:lineRule="atLeast"/>
        <w:jc w:val="both"/>
        <w:rPr>
          <w:rFonts w:ascii="Arial" w:eastAsia="Times New Roman" w:hAnsi="Arial" w:cs="Arial"/>
          <w:color w:val="000000"/>
          <w:sz w:val="24"/>
          <w:szCs w:val="24"/>
          <w:lang w:eastAsia="ru-RU"/>
        </w:rPr>
      </w:pPr>
      <w:r w:rsidRPr="00DC2E7C">
        <w:rPr>
          <w:rFonts w:ascii="Arial" w:eastAsia="Times New Roman" w:hAnsi="Arial" w:cs="Arial"/>
          <w:color w:val="000000"/>
          <w:sz w:val="24"/>
          <w:szCs w:val="24"/>
          <w:lang w:eastAsia="ru-RU"/>
        </w:rPr>
        <w:t>(часть 3 в ред. Федерального </w:t>
      </w:r>
      <w:hyperlink r:id="rId10" w:anchor="dst100016" w:history="1">
        <w:r w:rsidRPr="00DC2E7C">
          <w:rPr>
            <w:rFonts w:ascii="Arial" w:eastAsia="Times New Roman" w:hAnsi="Arial" w:cs="Arial"/>
            <w:color w:val="666699"/>
            <w:sz w:val="24"/>
            <w:szCs w:val="24"/>
            <w:lang w:eastAsia="ru-RU"/>
          </w:rPr>
          <w:t>закона</w:t>
        </w:r>
      </w:hyperlink>
      <w:r w:rsidRPr="00DC2E7C">
        <w:rPr>
          <w:rFonts w:ascii="Arial" w:eastAsia="Times New Roman" w:hAnsi="Arial" w:cs="Arial"/>
          <w:color w:val="000000"/>
          <w:sz w:val="24"/>
          <w:szCs w:val="24"/>
          <w:lang w:eastAsia="ru-RU"/>
        </w:rPr>
        <w:t> от 29.07.2017 N 257-ФЗ)</w:t>
      </w:r>
    </w:p>
    <w:p w:rsidR="00DC2E7C" w:rsidRPr="00DC2E7C" w:rsidRDefault="00DC2E7C" w:rsidP="00DC2E7C">
      <w:pPr>
        <w:shd w:val="clear" w:color="auto" w:fill="FFFFFF"/>
        <w:spacing w:after="0" w:line="357" w:lineRule="atLeast"/>
        <w:jc w:val="both"/>
        <w:rPr>
          <w:rFonts w:ascii="Arial" w:eastAsia="Times New Roman" w:hAnsi="Arial" w:cs="Arial"/>
          <w:color w:val="000000"/>
          <w:sz w:val="24"/>
          <w:szCs w:val="24"/>
          <w:lang w:eastAsia="ru-RU"/>
        </w:rPr>
      </w:pPr>
      <w:r w:rsidRPr="00DC2E7C">
        <w:rPr>
          <w:rFonts w:ascii="Arial" w:eastAsia="Times New Roman" w:hAnsi="Arial" w:cs="Arial"/>
          <w:color w:val="000000"/>
          <w:sz w:val="24"/>
          <w:szCs w:val="24"/>
          <w:lang w:eastAsia="ru-RU"/>
        </w:rPr>
        <w:t>(</w:t>
      </w:r>
      <w:proofErr w:type="gramStart"/>
      <w:r w:rsidRPr="00DC2E7C">
        <w:rPr>
          <w:rFonts w:ascii="Arial" w:eastAsia="Times New Roman" w:hAnsi="Arial" w:cs="Arial"/>
          <w:color w:val="000000"/>
          <w:sz w:val="24"/>
          <w:szCs w:val="24"/>
          <w:lang w:eastAsia="ru-RU"/>
        </w:rPr>
        <w:t>см</w:t>
      </w:r>
      <w:proofErr w:type="gramEnd"/>
      <w:r w:rsidRPr="00DC2E7C">
        <w:rPr>
          <w:rFonts w:ascii="Arial" w:eastAsia="Times New Roman" w:hAnsi="Arial" w:cs="Arial"/>
          <w:color w:val="000000"/>
          <w:sz w:val="24"/>
          <w:szCs w:val="24"/>
          <w:lang w:eastAsia="ru-RU"/>
        </w:rPr>
        <w:t>. текст в предыдущей редакции)</w:t>
      </w:r>
    </w:p>
    <w:p w:rsidR="00DC2E7C" w:rsidRPr="00DC2E7C" w:rsidRDefault="00DC2E7C" w:rsidP="00DC2E7C">
      <w:pPr>
        <w:shd w:val="clear" w:color="auto" w:fill="FFFFFF"/>
        <w:spacing w:after="0" w:line="285" w:lineRule="atLeast"/>
        <w:ind w:firstLine="540"/>
        <w:jc w:val="both"/>
        <w:rPr>
          <w:rFonts w:ascii="Arial" w:eastAsia="Times New Roman" w:hAnsi="Arial" w:cs="Arial"/>
          <w:color w:val="000000"/>
          <w:sz w:val="24"/>
          <w:szCs w:val="24"/>
          <w:lang w:eastAsia="ru-RU"/>
        </w:rPr>
      </w:pPr>
      <w:bookmarkStart w:id="6" w:name="dst766"/>
      <w:bookmarkStart w:id="7" w:name="dst100945"/>
      <w:bookmarkStart w:id="8" w:name="dst101189"/>
      <w:bookmarkStart w:id="9" w:name="dst101436"/>
      <w:bookmarkStart w:id="10" w:name="dst101506"/>
      <w:bookmarkEnd w:id="6"/>
      <w:bookmarkEnd w:id="7"/>
      <w:bookmarkEnd w:id="8"/>
      <w:bookmarkEnd w:id="9"/>
      <w:bookmarkEnd w:id="10"/>
      <w:r w:rsidRPr="00DC2E7C">
        <w:rPr>
          <w:rFonts w:ascii="Arial" w:eastAsia="Times New Roman" w:hAnsi="Arial" w:cs="Arial"/>
          <w:color w:val="000000"/>
          <w:sz w:val="24"/>
          <w:szCs w:val="24"/>
          <w:lang w:eastAsia="ru-RU"/>
        </w:rPr>
        <w:t xml:space="preserve">4. </w:t>
      </w:r>
      <w:proofErr w:type="gramStart"/>
      <w:r w:rsidRPr="00DC2E7C">
        <w:rPr>
          <w:rFonts w:ascii="Arial" w:eastAsia="Times New Roman" w:hAnsi="Arial" w:cs="Arial"/>
          <w:color w:val="000000"/>
          <w:sz w:val="24"/>
          <w:szCs w:val="24"/>
          <w:lang w:eastAsia="ru-RU"/>
        </w:rPr>
        <w:t xml:space="preserve">Если собственники помещений в многоквартирном доме на их общем собрании не приняли решение о выборе способа управления многоквартирным </w:t>
      </w:r>
      <w:r w:rsidRPr="00DC2E7C">
        <w:rPr>
          <w:rFonts w:ascii="Arial" w:eastAsia="Times New Roman" w:hAnsi="Arial" w:cs="Arial"/>
          <w:color w:val="000000"/>
          <w:sz w:val="24"/>
          <w:szCs w:val="24"/>
          <w:lang w:eastAsia="ru-RU"/>
        </w:rPr>
        <w:lastRenderedPageBreak/>
        <w:t>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w:t>
      </w:r>
      <w:proofErr w:type="gramEnd"/>
      <w:r w:rsidRPr="00DC2E7C">
        <w:rPr>
          <w:rFonts w:ascii="Arial" w:eastAsia="Times New Roman" w:hAnsi="Arial" w:cs="Arial"/>
          <w:color w:val="000000"/>
          <w:sz w:val="24"/>
          <w:szCs w:val="24"/>
          <w:lang w:eastAsia="ru-RU"/>
        </w:rPr>
        <w:t>, что данные полномочия осуществляются органами местного самоуправления внутригородских муниципальных образований) с учетом </w:t>
      </w:r>
      <w:hyperlink r:id="rId11" w:anchor="dst100008" w:history="1">
        <w:r w:rsidRPr="00DC2E7C">
          <w:rPr>
            <w:rFonts w:ascii="Arial" w:eastAsia="Times New Roman" w:hAnsi="Arial" w:cs="Arial"/>
            <w:color w:val="666699"/>
            <w:sz w:val="24"/>
            <w:szCs w:val="24"/>
            <w:lang w:eastAsia="ru-RU"/>
          </w:rPr>
          <w:t>методических рекомендаций</w:t>
        </w:r>
      </w:hyperlink>
      <w:r w:rsidRPr="00DC2E7C">
        <w:rPr>
          <w:rFonts w:ascii="Arial" w:eastAsia="Times New Roman" w:hAnsi="Arial" w:cs="Arial"/>
          <w:color w:val="000000"/>
          <w:sz w:val="24"/>
          <w:szCs w:val="24"/>
          <w:lang w:eastAsia="ru-RU"/>
        </w:rP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roofErr w:type="gramStart"/>
      <w:r w:rsidRPr="00DC2E7C">
        <w:rPr>
          <w:rFonts w:ascii="Arial" w:eastAsia="Times New Roman" w:hAnsi="Arial" w:cs="Arial"/>
          <w:color w:val="000000"/>
          <w:sz w:val="24"/>
          <w:szCs w:val="24"/>
          <w:lang w:eastAsia="ru-RU"/>
        </w:rPr>
        <w:t>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roofErr w:type="gramEnd"/>
    </w:p>
    <w:p w:rsidR="00DC2E7C" w:rsidRPr="00DC2E7C" w:rsidRDefault="00DC2E7C" w:rsidP="00DC2E7C">
      <w:pPr>
        <w:shd w:val="clear" w:color="auto" w:fill="FFFFFF"/>
        <w:spacing w:after="0" w:line="285" w:lineRule="atLeast"/>
        <w:jc w:val="both"/>
        <w:rPr>
          <w:rFonts w:ascii="Arial" w:eastAsia="Times New Roman" w:hAnsi="Arial" w:cs="Arial"/>
          <w:color w:val="000000"/>
          <w:sz w:val="24"/>
          <w:szCs w:val="24"/>
          <w:lang w:eastAsia="ru-RU"/>
        </w:rPr>
      </w:pPr>
      <w:r w:rsidRPr="00DC2E7C">
        <w:rPr>
          <w:rFonts w:ascii="Arial" w:eastAsia="Times New Roman" w:hAnsi="Arial" w:cs="Arial"/>
          <w:color w:val="000000"/>
          <w:sz w:val="24"/>
          <w:szCs w:val="24"/>
          <w:lang w:eastAsia="ru-RU"/>
        </w:rPr>
        <w:t>(</w:t>
      </w:r>
      <w:proofErr w:type="gramStart"/>
      <w:r w:rsidRPr="00DC2E7C">
        <w:rPr>
          <w:rFonts w:ascii="Arial" w:eastAsia="Times New Roman" w:hAnsi="Arial" w:cs="Arial"/>
          <w:color w:val="000000"/>
          <w:sz w:val="24"/>
          <w:szCs w:val="24"/>
          <w:lang w:eastAsia="ru-RU"/>
        </w:rPr>
        <w:t>ч</w:t>
      </w:r>
      <w:proofErr w:type="gramEnd"/>
      <w:r w:rsidRPr="00DC2E7C">
        <w:rPr>
          <w:rFonts w:ascii="Arial" w:eastAsia="Times New Roman" w:hAnsi="Arial" w:cs="Arial"/>
          <w:color w:val="000000"/>
          <w:sz w:val="24"/>
          <w:szCs w:val="24"/>
          <w:lang w:eastAsia="ru-RU"/>
        </w:rPr>
        <w:t>асть 4 в ред. Федерального </w:t>
      </w:r>
      <w:hyperlink r:id="rId12" w:anchor="dst100047" w:history="1">
        <w:r w:rsidRPr="00DC2E7C">
          <w:rPr>
            <w:rFonts w:ascii="Arial" w:eastAsia="Times New Roman" w:hAnsi="Arial" w:cs="Arial"/>
            <w:color w:val="666699"/>
            <w:sz w:val="24"/>
            <w:szCs w:val="24"/>
            <w:lang w:eastAsia="ru-RU"/>
          </w:rPr>
          <w:t>закона</w:t>
        </w:r>
      </w:hyperlink>
      <w:r w:rsidRPr="00DC2E7C">
        <w:rPr>
          <w:rFonts w:ascii="Arial" w:eastAsia="Times New Roman" w:hAnsi="Arial" w:cs="Arial"/>
          <w:color w:val="000000"/>
          <w:sz w:val="24"/>
          <w:szCs w:val="24"/>
          <w:lang w:eastAsia="ru-RU"/>
        </w:rPr>
        <w:t> от 03.04.2018 N 59-ФЗ)</w:t>
      </w:r>
    </w:p>
    <w:p w:rsidR="00DC2E7C" w:rsidRPr="00DC2E7C" w:rsidRDefault="00DC2E7C" w:rsidP="00DC2E7C">
      <w:pPr>
        <w:shd w:val="clear" w:color="auto" w:fill="FFFFFF"/>
        <w:spacing w:after="0" w:line="357" w:lineRule="atLeast"/>
        <w:jc w:val="both"/>
        <w:rPr>
          <w:rFonts w:ascii="Arial" w:eastAsia="Times New Roman" w:hAnsi="Arial" w:cs="Arial"/>
          <w:color w:val="000000"/>
          <w:sz w:val="24"/>
          <w:szCs w:val="24"/>
          <w:lang w:eastAsia="ru-RU"/>
        </w:rPr>
      </w:pPr>
      <w:r w:rsidRPr="00DC2E7C">
        <w:rPr>
          <w:rFonts w:ascii="Arial" w:eastAsia="Times New Roman" w:hAnsi="Arial" w:cs="Arial"/>
          <w:color w:val="000000"/>
          <w:sz w:val="24"/>
          <w:szCs w:val="24"/>
          <w:lang w:eastAsia="ru-RU"/>
        </w:rPr>
        <w:t>(</w:t>
      </w:r>
      <w:proofErr w:type="gramStart"/>
      <w:r w:rsidRPr="00DC2E7C">
        <w:rPr>
          <w:rFonts w:ascii="Arial" w:eastAsia="Times New Roman" w:hAnsi="Arial" w:cs="Arial"/>
          <w:color w:val="000000"/>
          <w:sz w:val="24"/>
          <w:szCs w:val="24"/>
          <w:lang w:eastAsia="ru-RU"/>
        </w:rPr>
        <w:t>см</w:t>
      </w:r>
      <w:proofErr w:type="gramEnd"/>
      <w:r w:rsidRPr="00DC2E7C">
        <w:rPr>
          <w:rFonts w:ascii="Arial" w:eastAsia="Times New Roman" w:hAnsi="Arial" w:cs="Arial"/>
          <w:color w:val="000000"/>
          <w:sz w:val="24"/>
          <w:szCs w:val="24"/>
          <w:lang w:eastAsia="ru-RU"/>
        </w:rPr>
        <w:t>. текст в предыдущей редакции)</w:t>
      </w:r>
    </w:p>
    <w:p w:rsidR="00DC2E7C" w:rsidRPr="00DC2E7C" w:rsidRDefault="00DC2E7C" w:rsidP="00DC2E7C">
      <w:pPr>
        <w:shd w:val="clear" w:color="auto" w:fill="FFFFFF"/>
        <w:spacing w:after="0" w:line="285" w:lineRule="atLeast"/>
        <w:ind w:firstLine="540"/>
        <w:jc w:val="both"/>
        <w:rPr>
          <w:rFonts w:ascii="Arial" w:eastAsia="Times New Roman" w:hAnsi="Arial" w:cs="Arial"/>
          <w:color w:val="000000"/>
          <w:sz w:val="24"/>
          <w:szCs w:val="24"/>
          <w:lang w:eastAsia="ru-RU"/>
        </w:rPr>
      </w:pPr>
      <w:r w:rsidRPr="00DC2E7C">
        <w:rPr>
          <w:rFonts w:ascii="Arial" w:eastAsia="Times New Roman" w:hAnsi="Arial" w:cs="Arial"/>
          <w:color w:val="000000"/>
          <w:sz w:val="24"/>
          <w:szCs w:val="24"/>
          <w:lang w:eastAsia="ru-RU"/>
        </w:rPr>
        <w:t> </w:t>
      </w:r>
    </w:p>
    <w:p w:rsidR="00DC2E7C" w:rsidRDefault="00DC2E7C"/>
    <w:sectPr w:rsidR="00DC2E7C" w:rsidSect="009832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C2E7C"/>
    <w:rsid w:val="00983239"/>
    <w:rsid w:val="00DC2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2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
    <w:name w:val="hl"/>
    <w:basedOn w:val="a0"/>
    <w:rsid w:val="00DC2E7C"/>
  </w:style>
  <w:style w:type="character" w:customStyle="1" w:styleId="blk">
    <w:name w:val="blk"/>
    <w:basedOn w:val="a0"/>
    <w:rsid w:val="00DC2E7C"/>
  </w:style>
  <w:style w:type="character" w:styleId="a3">
    <w:name w:val="Hyperlink"/>
    <w:basedOn w:val="a0"/>
    <w:uiPriority w:val="99"/>
    <w:semiHidden/>
    <w:unhideWhenUsed/>
    <w:rsid w:val="00DC2E7C"/>
    <w:rPr>
      <w:color w:val="0000FF"/>
      <w:u w:val="single"/>
    </w:rPr>
  </w:style>
  <w:style w:type="character" w:customStyle="1" w:styleId="nobr">
    <w:name w:val="nobr"/>
    <w:basedOn w:val="a0"/>
    <w:rsid w:val="00DC2E7C"/>
  </w:style>
</w:styles>
</file>

<file path=word/webSettings.xml><?xml version="1.0" encoding="utf-8"?>
<w:webSettings xmlns:r="http://schemas.openxmlformats.org/officeDocument/2006/relationships" xmlns:w="http://schemas.openxmlformats.org/wordprocessingml/2006/main">
  <w:divs>
    <w:div w:id="1325352031">
      <w:bodyDiv w:val="1"/>
      <w:marLeft w:val="0"/>
      <w:marRight w:val="0"/>
      <w:marTop w:val="0"/>
      <w:marBottom w:val="0"/>
      <w:divBdr>
        <w:top w:val="none" w:sz="0" w:space="0" w:color="auto"/>
        <w:left w:val="none" w:sz="0" w:space="0" w:color="auto"/>
        <w:bottom w:val="none" w:sz="0" w:space="0" w:color="auto"/>
        <w:right w:val="none" w:sz="0" w:space="0" w:color="auto"/>
      </w:divBdr>
      <w:divsChild>
        <w:div w:id="1947082483">
          <w:marLeft w:val="0"/>
          <w:marRight w:val="0"/>
          <w:marTop w:val="192"/>
          <w:marBottom w:val="0"/>
          <w:divBdr>
            <w:top w:val="none" w:sz="0" w:space="0" w:color="auto"/>
            <w:left w:val="none" w:sz="0" w:space="0" w:color="auto"/>
            <w:bottom w:val="none" w:sz="0" w:space="0" w:color="auto"/>
            <w:right w:val="none" w:sz="0" w:space="0" w:color="auto"/>
          </w:divBdr>
        </w:div>
        <w:div w:id="901601644">
          <w:marLeft w:val="0"/>
          <w:marRight w:val="0"/>
          <w:marTop w:val="0"/>
          <w:marBottom w:val="0"/>
          <w:divBdr>
            <w:top w:val="none" w:sz="0" w:space="0" w:color="auto"/>
            <w:left w:val="none" w:sz="0" w:space="0" w:color="auto"/>
            <w:bottom w:val="none" w:sz="0" w:space="0" w:color="auto"/>
            <w:right w:val="none" w:sz="0" w:space="0" w:color="auto"/>
          </w:divBdr>
          <w:divsChild>
            <w:div w:id="1512137286">
              <w:marLeft w:val="0"/>
              <w:marRight w:val="0"/>
              <w:marTop w:val="192"/>
              <w:marBottom w:val="0"/>
              <w:divBdr>
                <w:top w:val="none" w:sz="0" w:space="0" w:color="auto"/>
                <w:left w:val="none" w:sz="0" w:space="0" w:color="auto"/>
                <w:bottom w:val="none" w:sz="0" w:space="0" w:color="auto"/>
                <w:right w:val="none" w:sz="0" w:space="0" w:color="auto"/>
              </w:divBdr>
            </w:div>
          </w:divsChild>
        </w:div>
        <w:div w:id="821654732">
          <w:marLeft w:val="0"/>
          <w:marRight w:val="0"/>
          <w:marTop w:val="0"/>
          <w:marBottom w:val="0"/>
          <w:divBdr>
            <w:top w:val="none" w:sz="0" w:space="0" w:color="auto"/>
            <w:left w:val="none" w:sz="0" w:space="0" w:color="auto"/>
            <w:bottom w:val="none" w:sz="0" w:space="0" w:color="auto"/>
            <w:right w:val="none" w:sz="0" w:space="0" w:color="auto"/>
          </w:divBdr>
        </w:div>
        <w:div w:id="1469930966">
          <w:marLeft w:val="0"/>
          <w:marRight w:val="0"/>
          <w:marTop w:val="192"/>
          <w:marBottom w:val="0"/>
          <w:divBdr>
            <w:top w:val="none" w:sz="0" w:space="0" w:color="auto"/>
            <w:left w:val="none" w:sz="0" w:space="0" w:color="auto"/>
            <w:bottom w:val="none" w:sz="0" w:space="0" w:color="auto"/>
            <w:right w:val="none" w:sz="0" w:space="0" w:color="auto"/>
          </w:divBdr>
        </w:div>
        <w:div w:id="619921206">
          <w:marLeft w:val="0"/>
          <w:marRight w:val="0"/>
          <w:marTop w:val="0"/>
          <w:marBottom w:val="0"/>
          <w:divBdr>
            <w:top w:val="none" w:sz="0" w:space="0" w:color="auto"/>
            <w:left w:val="none" w:sz="0" w:space="0" w:color="auto"/>
            <w:bottom w:val="none" w:sz="0" w:space="0" w:color="auto"/>
            <w:right w:val="none" w:sz="0" w:space="0" w:color="auto"/>
          </w:divBdr>
          <w:divsChild>
            <w:div w:id="179777617">
              <w:marLeft w:val="0"/>
              <w:marRight w:val="0"/>
              <w:marTop w:val="192"/>
              <w:marBottom w:val="0"/>
              <w:divBdr>
                <w:top w:val="none" w:sz="0" w:space="0" w:color="auto"/>
                <w:left w:val="none" w:sz="0" w:space="0" w:color="auto"/>
                <w:bottom w:val="none" w:sz="0" w:space="0" w:color="auto"/>
                <w:right w:val="none" w:sz="0" w:space="0" w:color="auto"/>
              </w:divBdr>
            </w:div>
          </w:divsChild>
        </w:div>
        <w:div w:id="515458038">
          <w:marLeft w:val="0"/>
          <w:marRight w:val="0"/>
          <w:marTop w:val="192"/>
          <w:marBottom w:val="0"/>
          <w:divBdr>
            <w:top w:val="none" w:sz="0" w:space="0" w:color="auto"/>
            <w:left w:val="none" w:sz="0" w:space="0" w:color="auto"/>
            <w:bottom w:val="none" w:sz="0" w:space="0" w:color="auto"/>
            <w:right w:val="none" w:sz="0" w:space="0" w:color="auto"/>
          </w:divBdr>
        </w:div>
        <w:div w:id="1001199331">
          <w:marLeft w:val="0"/>
          <w:marRight w:val="0"/>
          <w:marTop w:val="0"/>
          <w:marBottom w:val="0"/>
          <w:divBdr>
            <w:top w:val="none" w:sz="0" w:space="0" w:color="auto"/>
            <w:left w:val="none" w:sz="0" w:space="0" w:color="auto"/>
            <w:bottom w:val="none" w:sz="0" w:space="0" w:color="auto"/>
            <w:right w:val="none" w:sz="0" w:space="0" w:color="auto"/>
          </w:divBdr>
          <w:divsChild>
            <w:div w:id="1135565895">
              <w:marLeft w:val="0"/>
              <w:marRight w:val="0"/>
              <w:marTop w:val="192"/>
              <w:marBottom w:val="0"/>
              <w:divBdr>
                <w:top w:val="none" w:sz="0" w:space="0" w:color="auto"/>
                <w:left w:val="none" w:sz="0" w:space="0" w:color="auto"/>
                <w:bottom w:val="none" w:sz="0" w:space="0" w:color="auto"/>
                <w:right w:val="none" w:sz="0" w:space="0" w:color="auto"/>
              </w:divBdr>
            </w:div>
          </w:divsChild>
        </w:div>
        <w:div w:id="324555864">
          <w:marLeft w:val="0"/>
          <w:marRight w:val="0"/>
          <w:marTop w:val="0"/>
          <w:marBottom w:val="0"/>
          <w:divBdr>
            <w:top w:val="none" w:sz="0" w:space="0" w:color="auto"/>
            <w:left w:val="none" w:sz="0" w:space="0" w:color="auto"/>
            <w:bottom w:val="none" w:sz="0" w:space="0" w:color="auto"/>
            <w:right w:val="none" w:sz="0" w:space="0" w:color="auto"/>
          </w:divBdr>
        </w:div>
        <w:div w:id="1445029565">
          <w:marLeft w:val="0"/>
          <w:marRight w:val="0"/>
          <w:marTop w:val="192"/>
          <w:marBottom w:val="0"/>
          <w:divBdr>
            <w:top w:val="none" w:sz="0" w:space="0" w:color="auto"/>
            <w:left w:val="none" w:sz="0" w:space="0" w:color="auto"/>
            <w:bottom w:val="none" w:sz="0" w:space="0" w:color="auto"/>
            <w:right w:val="none" w:sz="0" w:space="0" w:color="auto"/>
          </w:divBdr>
        </w:div>
        <w:div w:id="1391466044">
          <w:marLeft w:val="0"/>
          <w:marRight w:val="0"/>
          <w:marTop w:val="0"/>
          <w:marBottom w:val="0"/>
          <w:divBdr>
            <w:top w:val="none" w:sz="0" w:space="0" w:color="auto"/>
            <w:left w:val="none" w:sz="0" w:space="0" w:color="auto"/>
            <w:bottom w:val="none" w:sz="0" w:space="0" w:color="auto"/>
            <w:right w:val="none" w:sz="0" w:space="0" w:color="auto"/>
          </w:divBdr>
          <w:divsChild>
            <w:div w:id="204872608">
              <w:marLeft w:val="0"/>
              <w:marRight w:val="0"/>
              <w:marTop w:val="192"/>
              <w:marBottom w:val="0"/>
              <w:divBdr>
                <w:top w:val="none" w:sz="0" w:space="0" w:color="auto"/>
                <w:left w:val="none" w:sz="0" w:space="0" w:color="auto"/>
                <w:bottom w:val="none" w:sz="0" w:space="0" w:color="auto"/>
                <w:right w:val="none" w:sz="0" w:space="0" w:color="auto"/>
              </w:divBdr>
            </w:div>
          </w:divsChild>
        </w:div>
        <w:div w:id="187641873">
          <w:marLeft w:val="0"/>
          <w:marRight w:val="0"/>
          <w:marTop w:val="0"/>
          <w:marBottom w:val="0"/>
          <w:divBdr>
            <w:top w:val="none" w:sz="0" w:space="0" w:color="auto"/>
            <w:left w:val="none" w:sz="0" w:space="0" w:color="auto"/>
            <w:bottom w:val="none" w:sz="0" w:space="0" w:color="auto"/>
            <w:right w:val="none" w:sz="0" w:space="0" w:color="auto"/>
          </w:divBdr>
        </w:div>
        <w:div w:id="111440767">
          <w:marLeft w:val="0"/>
          <w:marRight w:val="0"/>
          <w:marTop w:val="192"/>
          <w:marBottom w:val="0"/>
          <w:divBdr>
            <w:top w:val="none" w:sz="0" w:space="0" w:color="auto"/>
            <w:left w:val="none" w:sz="0" w:space="0" w:color="auto"/>
            <w:bottom w:val="none" w:sz="0" w:space="0" w:color="auto"/>
            <w:right w:val="none" w:sz="0" w:space="0" w:color="auto"/>
          </w:divBdr>
        </w:div>
        <w:div w:id="210578784">
          <w:marLeft w:val="0"/>
          <w:marRight w:val="0"/>
          <w:marTop w:val="0"/>
          <w:marBottom w:val="0"/>
          <w:divBdr>
            <w:top w:val="none" w:sz="0" w:space="0" w:color="auto"/>
            <w:left w:val="none" w:sz="0" w:space="0" w:color="auto"/>
            <w:bottom w:val="none" w:sz="0" w:space="0" w:color="auto"/>
            <w:right w:val="none" w:sz="0" w:space="0" w:color="auto"/>
          </w:divBdr>
          <w:divsChild>
            <w:div w:id="2125878705">
              <w:marLeft w:val="0"/>
              <w:marRight w:val="0"/>
              <w:marTop w:val="192"/>
              <w:marBottom w:val="0"/>
              <w:divBdr>
                <w:top w:val="none" w:sz="0" w:space="0" w:color="auto"/>
                <w:left w:val="none" w:sz="0" w:space="0" w:color="auto"/>
                <w:bottom w:val="none" w:sz="0" w:space="0" w:color="auto"/>
                <w:right w:val="none" w:sz="0" w:space="0" w:color="auto"/>
              </w:divBdr>
            </w:div>
          </w:divsChild>
        </w:div>
        <w:div w:id="1194340158">
          <w:marLeft w:val="0"/>
          <w:marRight w:val="0"/>
          <w:marTop w:val="0"/>
          <w:marBottom w:val="0"/>
          <w:divBdr>
            <w:top w:val="none" w:sz="0" w:space="0" w:color="auto"/>
            <w:left w:val="none" w:sz="0" w:space="0" w:color="auto"/>
            <w:bottom w:val="none" w:sz="0" w:space="0" w:color="auto"/>
            <w:right w:val="none" w:sz="0" w:space="0" w:color="auto"/>
          </w:divBdr>
        </w:div>
        <w:div w:id="191300039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5020/3d0cac60971a511280cbba229d9b6329c07731f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294857/3d0cac60971a511280cbba229d9b6329c07731f7/" TargetMode="External"/><Relationship Id="rId12" Type="http://schemas.openxmlformats.org/officeDocument/2006/relationships/hyperlink" Target="http://www.consultant.ru/document/cons_doc_LAW_294732/3d0cac60971a511280cbba229d9b6329c07731f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65020/3d0cac60971a511280cbba229d9b6329c07731f7/" TargetMode="External"/><Relationship Id="rId11" Type="http://schemas.openxmlformats.org/officeDocument/2006/relationships/hyperlink" Target="http://www.consultant.ru/document/cons_doc_LAW_296825/ed40f6d9e15f207970a0a422c05e12fb93f279f4/" TargetMode="External"/><Relationship Id="rId5" Type="http://schemas.openxmlformats.org/officeDocument/2006/relationships/hyperlink" Target="http://www.consultant.ru/document/cons_doc_LAW_182923/3d0cac60971a511280cbba229d9b6329c07731f7/" TargetMode="External"/><Relationship Id="rId10" Type="http://schemas.openxmlformats.org/officeDocument/2006/relationships/hyperlink" Target="http://www.consultant.ru/document/cons_doc_LAW_221225/3d0cac60971a511280cbba229d9b6329c07731f7/" TargetMode="External"/><Relationship Id="rId4" Type="http://schemas.openxmlformats.org/officeDocument/2006/relationships/hyperlink" Target="http://www.consultant.ru/document/cons_doc_LAW_371925/5f57a633afae003f8152685957b569530fde8390/" TargetMode="External"/><Relationship Id="rId9" Type="http://schemas.openxmlformats.org/officeDocument/2006/relationships/hyperlink" Target="http://www.consultant.ru/document/cons_doc_LAW_182923/3d0cac60971a511280cbba229d9b6329c07731f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4891</Characters>
  <Application>Microsoft Office Word</Application>
  <DocSecurity>0</DocSecurity>
  <Lines>40</Lines>
  <Paragraphs>11</Paragraphs>
  <ScaleCrop>false</ScaleCrop>
  <Company>Romeo1994</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2021-02-14T08:21:00Z</dcterms:created>
  <dcterms:modified xsi:type="dcterms:W3CDTF">2021-02-14T08:22:00Z</dcterms:modified>
</cp:coreProperties>
</file>